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86189" w14:textId="3D1B69B3" w:rsidR="00EE009D" w:rsidRPr="00800434" w:rsidRDefault="00E01A6B" w:rsidP="00390289">
      <w:pPr>
        <w:spacing w:after="0"/>
        <w:jc w:val="center"/>
        <w:rPr>
          <w:b/>
          <w:bCs/>
          <w:sz w:val="32"/>
          <w:szCs w:val="32"/>
        </w:rPr>
      </w:pPr>
      <w:r w:rsidRPr="00800434">
        <w:rPr>
          <w:b/>
          <w:bCs/>
          <w:sz w:val="32"/>
          <w:szCs w:val="32"/>
        </w:rPr>
        <w:t xml:space="preserve">Manage Your Lake Impact – Steps </w:t>
      </w:r>
      <w:r w:rsidR="00B539F8">
        <w:rPr>
          <w:b/>
          <w:bCs/>
          <w:sz w:val="32"/>
          <w:szCs w:val="32"/>
        </w:rPr>
        <w:t>Y</w:t>
      </w:r>
      <w:r w:rsidRPr="00800434">
        <w:rPr>
          <w:b/>
          <w:bCs/>
          <w:sz w:val="32"/>
          <w:szCs w:val="32"/>
        </w:rPr>
        <w:t xml:space="preserve">ou </w:t>
      </w:r>
      <w:r w:rsidR="00B539F8">
        <w:rPr>
          <w:b/>
          <w:bCs/>
          <w:sz w:val="32"/>
          <w:szCs w:val="32"/>
        </w:rPr>
        <w:t>C</w:t>
      </w:r>
      <w:r w:rsidRPr="00800434">
        <w:rPr>
          <w:b/>
          <w:bCs/>
          <w:sz w:val="32"/>
          <w:szCs w:val="32"/>
        </w:rPr>
        <w:t xml:space="preserve">an </w:t>
      </w:r>
      <w:r w:rsidR="00B539F8">
        <w:rPr>
          <w:b/>
          <w:bCs/>
          <w:sz w:val="32"/>
          <w:szCs w:val="32"/>
        </w:rPr>
        <w:t>T</w:t>
      </w:r>
      <w:r w:rsidRPr="00800434">
        <w:rPr>
          <w:b/>
          <w:bCs/>
          <w:sz w:val="32"/>
          <w:szCs w:val="32"/>
        </w:rPr>
        <w:t>ake</w:t>
      </w:r>
    </w:p>
    <w:p w14:paraId="542F8650" w14:textId="5DB7C256" w:rsidR="00E01A6B" w:rsidRPr="00390289" w:rsidRDefault="00E01A6B" w:rsidP="00390289">
      <w:pPr>
        <w:spacing w:after="0"/>
        <w:jc w:val="center"/>
        <w:rPr>
          <w:b/>
          <w:bCs/>
          <w:sz w:val="28"/>
          <w:szCs w:val="28"/>
        </w:rPr>
      </w:pPr>
      <w:r w:rsidRPr="00390289">
        <w:rPr>
          <w:b/>
          <w:bCs/>
          <w:sz w:val="28"/>
          <w:szCs w:val="28"/>
        </w:rPr>
        <w:t>Everything you can do makes a difference!</w:t>
      </w:r>
    </w:p>
    <w:p w14:paraId="43DEE7F4" w14:textId="77777777" w:rsidR="00E01A6B" w:rsidRDefault="00E01A6B" w:rsidP="00E01A6B">
      <w:pPr>
        <w:spacing w:after="0"/>
      </w:pPr>
    </w:p>
    <w:p w14:paraId="07A786FA" w14:textId="50479E06" w:rsidR="00E01A6B" w:rsidRPr="00390289" w:rsidRDefault="00E01A6B" w:rsidP="00E01A6B">
      <w:pPr>
        <w:spacing w:after="0"/>
        <w:rPr>
          <w:b/>
          <w:bCs/>
          <w:i/>
          <w:iCs/>
        </w:rPr>
      </w:pPr>
      <w:r w:rsidRPr="00390289">
        <w:rPr>
          <w:b/>
          <w:bCs/>
          <w:i/>
          <w:iCs/>
        </w:rPr>
        <w:t xml:space="preserve">What happens in the </w:t>
      </w:r>
      <w:r w:rsidR="003D6739" w:rsidRPr="00390289">
        <w:rPr>
          <w:b/>
          <w:bCs/>
          <w:i/>
          <w:iCs/>
        </w:rPr>
        <w:t xml:space="preserve">entire </w:t>
      </w:r>
      <w:r w:rsidRPr="00390289">
        <w:rPr>
          <w:b/>
          <w:bCs/>
          <w:i/>
          <w:iCs/>
        </w:rPr>
        <w:t>watershed</w:t>
      </w:r>
      <w:r w:rsidR="003D6739" w:rsidRPr="00390289">
        <w:rPr>
          <w:b/>
          <w:bCs/>
          <w:i/>
          <w:iCs/>
        </w:rPr>
        <w:t xml:space="preserve"> </w:t>
      </w:r>
      <w:r w:rsidR="0025387E" w:rsidRPr="00390289">
        <w:rPr>
          <w:b/>
          <w:bCs/>
          <w:i/>
          <w:iCs/>
        </w:rPr>
        <w:t>(</w:t>
      </w:r>
      <w:r w:rsidR="003D6739" w:rsidRPr="00390289">
        <w:rPr>
          <w:b/>
          <w:bCs/>
          <w:i/>
          <w:iCs/>
        </w:rPr>
        <w:t>Forrest and near lake)</w:t>
      </w:r>
      <w:r w:rsidRPr="00390289">
        <w:rPr>
          <w:b/>
          <w:bCs/>
          <w:i/>
          <w:iCs/>
        </w:rPr>
        <w:t xml:space="preserve"> can impact the lake.  </w:t>
      </w:r>
      <w:proofErr w:type="gramStart"/>
      <w:r w:rsidR="000057D9" w:rsidRPr="00390289">
        <w:rPr>
          <w:b/>
          <w:bCs/>
          <w:i/>
          <w:iCs/>
        </w:rPr>
        <w:t>All of</w:t>
      </w:r>
      <w:proofErr w:type="gramEnd"/>
      <w:r w:rsidR="000057D9" w:rsidRPr="00390289">
        <w:rPr>
          <w:b/>
          <w:bCs/>
          <w:i/>
          <w:iCs/>
        </w:rPr>
        <w:t xml:space="preserve"> the </w:t>
      </w:r>
      <w:r w:rsidR="00390289" w:rsidRPr="00390289">
        <w:rPr>
          <w:b/>
          <w:bCs/>
          <w:i/>
          <w:iCs/>
        </w:rPr>
        <w:t>surrounding</w:t>
      </w:r>
      <w:r w:rsidR="008D0C20" w:rsidRPr="00390289">
        <w:rPr>
          <w:b/>
          <w:bCs/>
          <w:i/>
          <w:iCs/>
        </w:rPr>
        <w:t xml:space="preserve"> land within a watershed contributes to the overall health or </w:t>
      </w:r>
      <w:r w:rsidR="00390289" w:rsidRPr="00390289">
        <w:rPr>
          <w:b/>
          <w:bCs/>
          <w:i/>
          <w:iCs/>
        </w:rPr>
        <w:t xml:space="preserve">deterioration of water quality. </w:t>
      </w:r>
      <w:r w:rsidRPr="00390289">
        <w:rPr>
          <w:b/>
          <w:bCs/>
          <w:i/>
          <w:iCs/>
        </w:rPr>
        <w:t xml:space="preserve">The key to water quality and aquatic vegetation is reducing the amount of nutrients getting to the lake.  Every effort should be to avoid direct water runoff and </w:t>
      </w:r>
      <w:r w:rsidR="00C379C4">
        <w:rPr>
          <w:b/>
          <w:bCs/>
          <w:i/>
          <w:iCs/>
        </w:rPr>
        <w:t xml:space="preserve">attempt to </w:t>
      </w:r>
      <w:r w:rsidRPr="00390289">
        <w:rPr>
          <w:b/>
          <w:bCs/>
          <w:i/>
          <w:iCs/>
        </w:rPr>
        <w:t xml:space="preserve">have filtered </w:t>
      </w:r>
      <w:r w:rsidR="0025387E" w:rsidRPr="00390289">
        <w:rPr>
          <w:b/>
          <w:bCs/>
          <w:i/>
          <w:iCs/>
        </w:rPr>
        <w:t>water</w:t>
      </w:r>
      <w:r w:rsidRPr="00390289">
        <w:rPr>
          <w:b/>
          <w:bCs/>
          <w:i/>
          <w:iCs/>
        </w:rPr>
        <w:t xml:space="preserve"> supplying the lake.  </w:t>
      </w:r>
    </w:p>
    <w:p w14:paraId="35CCAE82" w14:textId="77777777" w:rsidR="00E01A6B" w:rsidRDefault="00E01A6B" w:rsidP="00E01A6B">
      <w:pPr>
        <w:spacing w:after="0"/>
      </w:pPr>
    </w:p>
    <w:p w14:paraId="3D2B4A9B" w14:textId="7219CEDE" w:rsidR="00E01A6B" w:rsidRPr="00773BB4" w:rsidRDefault="00E01A6B" w:rsidP="00E01A6B">
      <w:pPr>
        <w:spacing w:after="0"/>
        <w:rPr>
          <w:b/>
          <w:bCs/>
          <w:sz w:val="32"/>
          <w:szCs w:val="32"/>
        </w:rPr>
      </w:pPr>
      <w:r w:rsidRPr="00773BB4">
        <w:rPr>
          <w:b/>
          <w:bCs/>
          <w:sz w:val="32"/>
          <w:szCs w:val="32"/>
        </w:rPr>
        <w:t>What can you do?</w:t>
      </w:r>
    </w:p>
    <w:p w14:paraId="2886DE15" w14:textId="3F5C5D2C" w:rsidR="00505F59" w:rsidRPr="00505F59" w:rsidRDefault="00505F59" w:rsidP="00505F59">
      <w:pPr>
        <w:spacing w:after="0"/>
      </w:pPr>
      <w:r w:rsidRPr="00505F59">
        <w:rPr>
          <w:noProof/>
        </w:rPr>
        <w:drawing>
          <wp:inline distT="0" distB="0" distL="0" distR="0" wp14:anchorId="183E4918" wp14:editId="6F8EE792">
            <wp:extent cx="6336381" cy="2714625"/>
            <wp:effectExtent l="0" t="0" r="7620" b="0"/>
            <wp:docPr id="2009444361" name="Picture 1" descr="A diagram of a tool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444361" name="Picture 1" descr="A diagram of a toolbox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224" cy="271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E186D" w14:textId="5655BCF0" w:rsidR="00E01A6B" w:rsidRPr="00800434" w:rsidRDefault="00EF0238" w:rsidP="00E01A6B">
      <w:pPr>
        <w:spacing w:after="0"/>
        <w:rPr>
          <w:b/>
          <w:bCs/>
        </w:rPr>
      </w:pPr>
      <w:r w:rsidRPr="00800434">
        <w:rPr>
          <w:b/>
          <w:bCs/>
        </w:rPr>
        <w:t>H</w:t>
      </w:r>
      <w:r w:rsidR="00505F59" w:rsidRPr="00800434">
        <w:rPr>
          <w:b/>
          <w:bCs/>
        </w:rPr>
        <w:t>abits</w:t>
      </w:r>
      <w:r w:rsidRPr="00800434">
        <w:rPr>
          <w:b/>
          <w:bCs/>
        </w:rPr>
        <w:t>:</w:t>
      </w:r>
    </w:p>
    <w:p w14:paraId="15763580" w14:textId="287E3414" w:rsidR="00EF0238" w:rsidRDefault="00495EB2" w:rsidP="00EF0238">
      <w:pPr>
        <w:pStyle w:val="ListParagraph"/>
        <w:numPr>
          <w:ilvl w:val="0"/>
          <w:numId w:val="1"/>
        </w:numPr>
        <w:spacing w:after="0"/>
      </w:pPr>
      <w:r>
        <w:t>Fertilizer: Do not use fertilizer anywhere on your property.</w:t>
      </w:r>
    </w:p>
    <w:p w14:paraId="0D2D4A5D" w14:textId="18A16B68" w:rsidR="00495EB2" w:rsidRDefault="00E30AF8" w:rsidP="00EF0238">
      <w:pPr>
        <w:pStyle w:val="ListParagraph"/>
        <w:numPr>
          <w:ilvl w:val="0"/>
          <w:numId w:val="1"/>
        </w:numPr>
        <w:spacing w:after="0"/>
      </w:pPr>
      <w:r>
        <w:t>Pet waste: Pick it up and dispose in the trash.</w:t>
      </w:r>
    </w:p>
    <w:p w14:paraId="31CD4E8C" w14:textId="77777777" w:rsidR="002301B7" w:rsidRDefault="00E30AF8" w:rsidP="00EF0238">
      <w:pPr>
        <w:pStyle w:val="ListParagraph"/>
        <w:numPr>
          <w:ilvl w:val="0"/>
          <w:numId w:val="1"/>
        </w:numPr>
        <w:spacing w:after="0"/>
      </w:pPr>
      <w:r>
        <w:t xml:space="preserve">Campfire ash: </w:t>
      </w:r>
      <w:r w:rsidR="003B58C9">
        <w:t xml:space="preserve">Keep campfires and ash at least 25 feet from shore.  Spread out ash as far </w:t>
      </w:r>
      <w:r w:rsidR="002301B7">
        <w:t>away</w:t>
      </w:r>
      <w:r w:rsidR="003B58C9">
        <w:t xml:space="preserve"> from the la</w:t>
      </w:r>
      <w:r w:rsidR="002301B7">
        <w:t>ke as possible.</w:t>
      </w:r>
    </w:p>
    <w:p w14:paraId="56FFAC8B" w14:textId="77777777" w:rsidR="00FC4E48" w:rsidRDefault="00FA1D3E" w:rsidP="00EF0238">
      <w:pPr>
        <w:pStyle w:val="ListParagraph"/>
        <w:numPr>
          <w:ilvl w:val="0"/>
          <w:numId w:val="1"/>
        </w:numPr>
        <w:spacing w:after="0"/>
      </w:pPr>
      <w:r>
        <w:t xml:space="preserve">Winter: use no or less salt and </w:t>
      </w:r>
      <w:proofErr w:type="spellStart"/>
      <w:r>
        <w:t>de-icers</w:t>
      </w:r>
      <w:proofErr w:type="spellEnd"/>
      <w:r w:rsidR="00FC4E48">
        <w:t>.</w:t>
      </w:r>
    </w:p>
    <w:p w14:paraId="14F00FA9" w14:textId="6C4BCE5F" w:rsidR="00E30AF8" w:rsidRDefault="00FC4E48" w:rsidP="00EF0238">
      <w:pPr>
        <w:pStyle w:val="ListParagraph"/>
        <w:numPr>
          <w:ilvl w:val="0"/>
          <w:numId w:val="1"/>
        </w:numPr>
        <w:spacing w:after="0"/>
      </w:pPr>
      <w:r>
        <w:t>Grass</w:t>
      </w:r>
      <w:r w:rsidR="00D11AE9">
        <w:t>: reduce</w:t>
      </w:r>
      <w:r w:rsidR="00C420DA">
        <w:t xml:space="preserve"> the amount and do not </w:t>
      </w:r>
      <w:r w:rsidR="00181679">
        <w:t>mow near the shore.</w:t>
      </w:r>
    </w:p>
    <w:p w14:paraId="1579C5D7" w14:textId="4AE6411C" w:rsidR="00181679" w:rsidRDefault="00CE19E4" w:rsidP="00EF0238">
      <w:pPr>
        <w:pStyle w:val="ListParagraph"/>
        <w:numPr>
          <w:ilvl w:val="0"/>
          <w:numId w:val="1"/>
        </w:numPr>
        <w:spacing w:after="0"/>
      </w:pPr>
      <w:r>
        <w:t xml:space="preserve">Natural </w:t>
      </w:r>
      <w:r w:rsidR="008A3F1E">
        <w:t>setting: let unused areas</w:t>
      </w:r>
      <w:r w:rsidR="0031319B">
        <w:t xml:space="preserve"> grow naturally.</w:t>
      </w:r>
    </w:p>
    <w:p w14:paraId="433CF03A" w14:textId="2E259886" w:rsidR="0031319B" w:rsidRDefault="007F6A0F" w:rsidP="00EF0238">
      <w:pPr>
        <w:pStyle w:val="ListParagraph"/>
        <w:numPr>
          <w:ilvl w:val="0"/>
          <w:numId w:val="1"/>
        </w:numPr>
        <w:spacing w:after="0"/>
      </w:pPr>
      <w:r>
        <w:t>Aquatic plants</w:t>
      </w:r>
      <w:r w:rsidR="00D11AE9">
        <w:t>: leave</w:t>
      </w:r>
      <w:r>
        <w:t xml:space="preserve"> in place on the shoreline and </w:t>
      </w:r>
      <w:r w:rsidR="001529D4">
        <w:t xml:space="preserve">if </w:t>
      </w:r>
      <w:r w:rsidR="00741BC5">
        <w:t xml:space="preserve">trimmed or cut, compost at least 25 feet from shore. </w:t>
      </w:r>
    </w:p>
    <w:p w14:paraId="4301967D" w14:textId="3C758184" w:rsidR="006211C2" w:rsidRDefault="004B77D1" w:rsidP="00EF0238">
      <w:pPr>
        <w:pStyle w:val="ListParagraph"/>
        <w:numPr>
          <w:ilvl w:val="0"/>
          <w:numId w:val="1"/>
        </w:numPr>
        <w:spacing w:after="0"/>
      </w:pPr>
      <w:r>
        <w:t>Boat Speed</w:t>
      </w:r>
      <w:r w:rsidR="00D11AE9">
        <w:t>: SLOW</w:t>
      </w:r>
      <w:r>
        <w:t xml:space="preserve"> DOWN!</w:t>
      </w:r>
      <w:r w:rsidR="0041355A">
        <w:t xml:space="preserve"> Motors churn up the water and can </w:t>
      </w:r>
      <w:r w:rsidR="006D3B6C">
        <w:t xml:space="preserve">release sequestered phosphorus in the lake bottom which aquatic plants can utilize. </w:t>
      </w:r>
    </w:p>
    <w:p w14:paraId="24517294" w14:textId="72A9B889" w:rsidR="00741BC5" w:rsidRDefault="006211C2" w:rsidP="00EF0238">
      <w:pPr>
        <w:pStyle w:val="ListParagraph"/>
        <w:numPr>
          <w:ilvl w:val="0"/>
          <w:numId w:val="1"/>
        </w:numPr>
        <w:spacing w:after="0"/>
      </w:pPr>
      <w:r>
        <w:t xml:space="preserve">Garbage: </w:t>
      </w:r>
      <w:r w:rsidR="004F0E51">
        <w:t>do not burn your garbage.</w:t>
      </w:r>
      <w:r w:rsidR="006D3B6C">
        <w:t xml:space="preserve"> </w:t>
      </w:r>
    </w:p>
    <w:p w14:paraId="0F26111B" w14:textId="77777777" w:rsidR="00EF4833" w:rsidRDefault="00EF4833" w:rsidP="00EF4833">
      <w:pPr>
        <w:pStyle w:val="ListParagraph"/>
        <w:spacing w:after="0"/>
      </w:pPr>
    </w:p>
    <w:p w14:paraId="65E4C919" w14:textId="5DFD60CB" w:rsidR="00171F95" w:rsidRPr="00800434" w:rsidRDefault="00953AC2" w:rsidP="00171F95">
      <w:pPr>
        <w:spacing w:after="0"/>
        <w:rPr>
          <w:b/>
          <w:bCs/>
        </w:rPr>
      </w:pPr>
      <w:r w:rsidRPr="00800434">
        <w:rPr>
          <w:b/>
          <w:bCs/>
        </w:rPr>
        <w:lastRenderedPageBreak/>
        <w:t>Enhancement:</w:t>
      </w:r>
    </w:p>
    <w:p w14:paraId="08591E75" w14:textId="5EDFFFEE" w:rsidR="00953AC2" w:rsidRDefault="00953AC2" w:rsidP="00953AC2">
      <w:pPr>
        <w:pStyle w:val="ListParagraph"/>
        <w:numPr>
          <w:ilvl w:val="0"/>
          <w:numId w:val="1"/>
        </w:numPr>
        <w:spacing w:after="0"/>
      </w:pPr>
      <w:r>
        <w:t>Invasive plants: remove them.</w:t>
      </w:r>
    </w:p>
    <w:p w14:paraId="50D97F75" w14:textId="7150F4E5" w:rsidR="00953AC2" w:rsidRDefault="003F165D" w:rsidP="00953AC2">
      <w:pPr>
        <w:pStyle w:val="ListParagraph"/>
        <w:numPr>
          <w:ilvl w:val="0"/>
          <w:numId w:val="1"/>
        </w:numPr>
        <w:spacing w:after="0"/>
      </w:pPr>
      <w:r>
        <w:t>Native plant</w:t>
      </w:r>
      <w:r w:rsidR="00F671DD">
        <w:t>s</w:t>
      </w:r>
      <w:r>
        <w:t>: add them to the shoreline or buffer zones</w:t>
      </w:r>
      <w:r w:rsidR="00F671DD">
        <w:t>.</w:t>
      </w:r>
    </w:p>
    <w:p w14:paraId="04D24451" w14:textId="46A17573" w:rsidR="00EC4901" w:rsidRDefault="00EC4901" w:rsidP="00953AC2">
      <w:pPr>
        <w:pStyle w:val="ListParagraph"/>
        <w:numPr>
          <w:ilvl w:val="0"/>
          <w:numId w:val="1"/>
        </w:numPr>
        <w:spacing w:after="0"/>
      </w:pPr>
      <w:r>
        <w:t>Direct water runoff</w:t>
      </w:r>
      <w:r w:rsidR="00D11AE9">
        <w:t>: redirect</w:t>
      </w:r>
      <w:r>
        <w:t xml:space="preserve"> it though </w:t>
      </w:r>
      <w:r w:rsidR="00ED5716">
        <w:t xml:space="preserve">managing </w:t>
      </w:r>
      <w:r w:rsidR="00046A03">
        <w:t xml:space="preserve">zones and plants or </w:t>
      </w:r>
      <w:r w:rsidR="00274981">
        <w:t>creating barriers.</w:t>
      </w:r>
      <w:r w:rsidR="00A300A9">
        <w:t xml:space="preserve">  Drainage discharge is a m</w:t>
      </w:r>
      <w:r w:rsidR="00C17B25">
        <w:t>ajor source of phosphorus and nitrates.</w:t>
      </w:r>
    </w:p>
    <w:p w14:paraId="646489EA" w14:textId="3808A6C8" w:rsidR="00274981" w:rsidRDefault="00274981" w:rsidP="00953AC2">
      <w:pPr>
        <w:pStyle w:val="ListParagraph"/>
        <w:numPr>
          <w:ilvl w:val="0"/>
          <w:numId w:val="1"/>
        </w:numPr>
        <w:spacing w:after="0"/>
      </w:pPr>
      <w:r>
        <w:t>Trees and shrubs: add to t</w:t>
      </w:r>
      <w:r w:rsidR="00B740EE">
        <w:t>h</w:t>
      </w:r>
      <w:r>
        <w:t xml:space="preserve">e buffer zone </w:t>
      </w:r>
      <w:r w:rsidR="00B740EE">
        <w:t>in addition to native plants.</w:t>
      </w:r>
    </w:p>
    <w:p w14:paraId="0F5243E6" w14:textId="4EC2D394" w:rsidR="00B740EE" w:rsidRDefault="00B740EE" w:rsidP="00953AC2">
      <w:pPr>
        <w:pStyle w:val="ListParagraph"/>
        <w:numPr>
          <w:ilvl w:val="0"/>
          <w:numId w:val="1"/>
        </w:numPr>
        <w:spacing w:after="0"/>
      </w:pPr>
      <w:r>
        <w:t>Septic system</w:t>
      </w:r>
      <w:r w:rsidR="00D11AE9">
        <w:t>: at</w:t>
      </w:r>
      <w:r w:rsidR="00AE4F90">
        <w:t xml:space="preserve"> least a </w:t>
      </w:r>
      <w:proofErr w:type="gramStart"/>
      <w:r w:rsidR="00AE4F90">
        <w:t>3 year</w:t>
      </w:r>
      <w:proofErr w:type="gramEnd"/>
      <w:r w:rsidR="00AE4F90">
        <w:t xml:space="preserve"> inspection and pumping</w:t>
      </w:r>
      <w:r w:rsidR="00402CC7">
        <w:t>.</w:t>
      </w:r>
    </w:p>
    <w:p w14:paraId="005D2C11" w14:textId="16159166" w:rsidR="00160A5D" w:rsidRPr="00800434" w:rsidRDefault="00261233" w:rsidP="00160A5D">
      <w:pPr>
        <w:spacing w:after="0"/>
        <w:rPr>
          <w:b/>
          <w:bCs/>
        </w:rPr>
      </w:pPr>
      <w:r w:rsidRPr="00800434">
        <w:rPr>
          <w:b/>
          <w:bCs/>
        </w:rPr>
        <w:t>Upgrades:</w:t>
      </w:r>
    </w:p>
    <w:p w14:paraId="0CB58355" w14:textId="6D4FCBD9" w:rsidR="00261233" w:rsidRDefault="009C12F4" w:rsidP="00261233">
      <w:pPr>
        <w:pStyle w:val="ListParagraph"/>
        <w:numPr>
          <w:ilvl w:val="0"/>
          <w:numId w:val="1"/>
        </w:numPr>
        <w:spacing w:after="0"/>
      </w:pPr>
      <w:r>
        <w:t xml:space="preserve">Water Softener; use an efficient 2 </w:t>
      </w:r>
      <w:r w:rsidR="00711FA3">
        <w:t>tank system to reduce water discharge</w:t>
      </w:r>
    </w:p>
    <w:p w14:paraId="04B3578A" w14:textId="2F487309" w:rsidR="00711FA3" w:rsidRDefault="00711FA3" w:rsidP="00261233">
      <w:pPr>
        <w:pStyle w:val="ListParagraph"/>
        <w:numPr>
          <w:ilvl w:val="0"/>
          <w:numId w:val="1"/>
        </w:numPr>
        <w:spacing w:after="0"/>
      </w:pPr>
      <w:r>
        <w:t>Fire Pit</w:t>
      </w:r>
      <w:r w:rsidR="00D11AE9">
        <w:t>: use</w:t>
      </w:r>
      <w:r w:rsidR="002248D6">
        <w:t xml:space="preserve"> a raised or sealed fire pit.  </w:t>
      </w:r>
    </w:p>
    <w:p w14:paraId="7E96DD10" w14:textId="44FDB598" w:rsidR="007D2169" w:rsidRDefault="00D7341A" w:rsidP="00261233">
      <w:pPr>
        <w:pStyle w:val="ListParagraph"/>
        <w:numPr>
          <w:ilvl w:val="0"/>
          <w:numId w:val="1"/>
        </w:numPr>
        <w:spacing w:after="0"/>
      </w:pPr>
      <w:r>
        <w:t xml:space="preserve">Rain barrels: Use them to </w:t>
      </w:r>
      <w:r w:rsidR="006214AB">
        <w:t>trap and reduce runoff</w:t>
      </w:r>
    </w:p>
    <w:p w14:paraId="444ABBAD" w14:textId="77777777" w:rsidR="006214AB" w:rsidRDefault="006214AB" w:rsidP="000D425E">
      <w:pPr>
        <w:spacing w:after="0"/>
      </w:pPr>
    </w:p>
    <w:p w14:paraId="4D58C541" w14:textId="4FA295B8" w:rsidR="000D425E" w:rsidRPr="00800434" w:rsidRDefault="000D425E" w:rsidP="000D425E">
      <w:pPr>
        <w:spacing w:after="0"/>
        <w:rPr>
          <w:b/>
          <w:bCs/>
        </w:rPr>
      </w:pPr>
      <w:r w:rsidRPr="00800434">
        <w:rPr>
          <w:b/>
          <w:bCs/>
        </w:rPr>
        <w:t>Fix:</w:t>
      </w:r>
    </w:p>
    <w:p w14:paraId="32584651" w14:textId="7269A02E" w:rsidR="000D425E" w:rsidRDefault="00EB7331" w:rsidP="000D425E">
      <w:pPr>
        <w:pStyle w:val="ListParagraph"/>
        <w:numPr>
          <w:ilvl w:val="0"/>
          <w:numId w:val="1"/>
        </w:numPr>
        <w:spacing w:after="0"/>
      </w:pPr>
      <w:r>
        <w:t>Shoreline: restore a degraded shoreline</w:t>
      </w:r>
      <w:r w:rsidR="008B7C89">
        <w:t xml:space="preserve"> by using bioengineering techniques</w:t>
      </w:r>
      <w:r w:rsidR="00AE4309">
        <w:t xml:space="preserve"> </w:t>
      </w:r>
      <w:proofErr w:type="gramStart"/>
      <w:r w:rsidR="00AE4309">
        <w:t>and  na</w:t>
      </w:r>
      <w:r w:rsidR="003B22DF">
        <w:t>ti</w:t>
      </w:r>
      <w:r w:rsidR="00AE4309">
        <w:t>ve</w:t>
      </w:r>
      <w:proofErr w:type="gramEnd"/>
      <w:r w:rsidR="00AE4309">
        <w:t xml:space="preserve"> plants</w:t>
      </w:r>
      <w:r w:rsidR="00AC242F">
        <w:t>. Not more than 25% of shoreline</w:t>
      </w:r>
      <w:r w:rsidR="003D0CB5">
        <w:t xml:space="preserve"> degraded</w:t>
      </w:r>
      <w:r w:rsidR="003B22DF">
        <w:t xml:space="preserve"> or developed.</w:t>
      </w:r>
    </w:p>
    <w:p w14:paraId="6FA4E8E3" w14:textId="466A85E7" w:rsidR="003D0CB5" w:rsidRDefault="001D4030" w:rsidP="000D425E">
      <w:pPr>
        <w:pStyle w:val="ListParagraph"/>
        <w:numPr>
          <w:ilvl w:val="0"/>
          <w:numId w:val="1"/>
        </w:numPr>
        <w:spacing w:after="0"/>
      </w:pPr>
      <w:r>
        <w:t xml:space="preserve">Direct water runoff: eliminate water flowing </w:t>
      </w:r>
      <w:r w:rsidR="00F77D2F">
        <w:t xml:space="preserve">directly </w:t>
      </w:r>
      <w:r w:rsidR="008D1D1C">
        <w:t>in</w:t>
      </w:r>
      <w:r w:rsidR="00F77D2F">
        <w:t xml:space="preserve">to the lake and not filtered by </w:t>
      </w:r>
      <w:r w:rsidR="005B1F42">
        <w:t>aquatic and upland buffer zones.</w:t>
      </w:r>
    </w:p>
    <w:p w14:paraId="5C8C5D84" w14:textId="2D633205" w:rsidR="00E474DE" w:rsidRDefault="00E474DE" w:rsidP="000D425E">
      <w:pPr>
        <w:pStyle w:val="ListParagraph"/>
        <w:numPr>
          <w:ilvl w:val="0"/>
          <w:numId w:val="1"/>
        </w:numPr>
        <w:spacing w:after="0"/>
      </w:pPr>
      <w:r>
        <w:t>Rain gardens: install</w:t>
      </w:r>
      <w:r w:rsidR="00744CF1">
        <w:t xml:space="preserve"> to capture </w:t>
      </w:r>
      <w:proofErr w:type="gramStart"/>
      <w:r w:rsidR="00744CF1">
        <w:t>rain water</w:t>
      </w:r>
      <w:proofErr w:type="gramEnd"/>
      <w:r w:rsidR="00744CF1">
        <w:t xml:space="preserve"> off impervious surfaces.  Use the c</w:t>
      </w:r>
      <w:r w:rsidR="00885F14">
        <w:t>alculator to determine size</w:t>
      </w:r>
      <w:r w:rsidR="003B7595">
        <w:t>.  Used to capture or direct rainwater.</w:t>
      </w:r>
    </w:p>
    <w:p w14:paraId="206DB7A5" w14:textId="3A3510E3" w:rsidR="003B7595" w:rsidRDefault="003B7595" w:rsidP="000D425E">
      <w:pPr>
        <w:pStyle w:val="ListParagraph"/>
        <w:numPr>
          <w:ilvl w:val="0"/>
          <w:numId w:val="1"/>
        </w:numPr>
        <w:spacing w:after="0"/>
      </w:pPr>
      <w:r>
        <w:t>Pervious surfaces</w:t>
      </w:r>
      <w:r w:rsidR="007B7AD8">
        <w:t>: consider</w:t>
      </w:r>
      <w:r w:rsidR="0095658F">
        <w:t xml:space="preserve"> using instead of impervious surfaces.</w:t>
      </w:r>
    </w:p>
    <w:p w14:paraId="7B2617C0" w14:textId="7C33B00A" w:rsidR="00FA22A3" w:rsidRDefault="004C2BB9" w:rsidP="000D425E">
      <w:pPr>
        <w:pStyle w:val="ListParagraph"/>
        <w:numPr>
          <w:ilvl w:val="0"/>
          <w:numId w:val="1"/>
        </w:numPr>
        <w:spacing w:after="0"/>
      </w:pPr>
      <w:r>
        <w:t xml:space="preserve">Vegetation management: </w:t>
      </w:r>
      <w:r w:rsidR="00BD2940">
        <w:t xml:space="preserve">participate in spring weed control program.  If you </w:t>
      </w:r>
      <w:r w:rsidR="00B02EE6">
        <w:t>cut weeds</w:t>
      </w:r>
      <w:r w:rsidR="00A34C02">
        <w:t xml:space="preserve"> or rake, compost them at least 25 feet from shore.  </w:t>
      </w:r>
    </w:p>
    <w:p w14:paraId="491B2C50" w14:textId="77777777" w:rsidR="00254202" w:rsidRDefault="00254202" w:rsidP="00254202">
      <w:pPr>
        <w:spacing w:after="0"/>
      </w:pPr>
    </w:p>
    <w:p w14:paraId="4D6343FE" w14:textId="77777777" w:rsidR="00254202" w:rsidRDefault="00254202" w:rsidP="00254202">
      <w:pPr>
        <w:spacing w:after="0"/>
      </w:pPr>
    </w:p>
    <w:sectPr w:rsidR="00254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2221F"/>
    <w:multiLevelType w:val="hybridMultilevel"/>
    <w:tmpl w:val="F40C2EC0"/>
    <w:lvl w:ilvl="0" w:tplc="7DF835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5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6B"/>
    <w:rsid w:val="000057D9"/>
    <w:rsid w:val="00046A03"/>
    <w:rsid w:val="000505DE"/>
    <w:rsid w:val="000A5195"/>
    <w:rsid w:val="000D425E"/>
    <w:rsid w:val="001529D4"/>
    <w:rsid w:val="00160A5D"/>
    <w:rsid w:val="00171F95"/>
    <w:rsid w:val="00181679"/>
    <w:rsid w:val="001D4030"/>
    <w:rsid w:val="001E2E3A"/>
    <w:rsid w:val="002248D6"/>
    <w:rsid w:val="002301B7"/>
    <w:rsid w:val="0025387E"/>
    <w:rsid w:val="00254202"/>
    <w:rsid w:val="00261233"/>
    <w:rsid w:val="00274981"/>
    <w:rsid w:val="0031319B"/>
    <w:rsid w:val="00326E95"/>
    <w:rsid w:val="00390289"/>
    <w:rsid w:val="003B22DF"/>
    <w:rsid w:val="003B58C9"/>
    <w:rsid w:val="003B7595"/>
    <w:rsid w:val="003D0CB5"/>
    <w:rsid w:val="003D6739"/>
    <w:rsid w:val="003F165D"/>
    <w:rsid w:val="00402CC7"/>
    <w:rsid w:val="0041355A"/>
    <w:rsid w:val="00495EB2"/>
    <w:rsid w:val="004B77D1"/>
    <w:rsid w:val="004C2BB9"/>
    <w:rsid w:val="004F0E51"/>
    <w:rsid w:val="00505F59"/>
    <w:rsid w:val="005B1F42"/>
    <w:rsid w:val="006211C2"/>
    <w:rsid w:val="006214AB"/>
    <w:rsid w:val="00645F63"/>
    <w:rsid w:val="0065260C"/>
    <w:rsid w:val="006D3B6C"/>
    <w:rsid w:val="00711FA3"/>
    <w:rsid w:val="00741BC5"/>
    <w:rsid w:val="00744CF1"/>
    <w:rsid w:val="00773BB4"/>
    <w:rsid w:val="007B7AD8"/>
    <w:rsid w:val="007D2169"/>
    <w:rsid w:val="007F6A0F"/>
    <w:rsid w:val="00800434"/>
    <w:rsid w:val="00885F14"/>
    <w:rsid w:val="008A3F1E"/>
    <w:rsid w:val="008B7C89"/>
    <w:rsid w:val="008D0C20"/>
    <w:rsid w:val="008D1D1C"/>
    <w:rsid w:val="00953AC2"/>
    <w:rsid w:val="0095658F"/>
    <w:rsid w:val="009C12F4"/>
    <w:rsid w:val="00A300A9"/>
    <w:rsid w:val="00A34C02"/>
    <w:rsid w:val="00AC242F"/>
    <w:rsid w:val="00AE4309"/>
    <w:rsid w:val="00AE4F90"/>
    <w:rsid w:val="00B02EE6"/>
    <w:rsid w:val="00B539F8"/>
    <w:rsid w:val="00B740EE"/>
    <w:rsid w:val="00BD2940"/>
    <w:rsid w:val="00C17B25"/>
    <w:rsid w:val="00C379C4"/>
    <w:rsid w:val="00C420DA"/>
    <w:rsid w:val="00CE19E4"/>
    <w:rsid w:val="00D11AE9"/>
    <w:rsid w:val="00D13773"/>
    <w:rsid w:val="00D7341A"/>
    <w:rsid w:val="00E01A6B"/>
    <w:rsid w:val="00E123B7"/>
    <w:rsid w:val="00E30AF8"/>
    <w:rsid w:val="00E46104"/>
    <w:rsid w:val="00E474DE"/>
    <w:rsid w:val="00EB7331"/>
    <w:rsid w:val="00EC4901"/>
    <w:rsid w:val="00ED5716"/>
    <w:rsid w:val="00EE009D"/>
    <w:rsid w:val="00EF0238"/>
    <w:rsid w:val="00EF4833"/>
    <w:rsid w:val="00F02F93"/>
    <w:rsid w:val="00F479D7"/>
    <w:rsid w:val="00F671DD"/>
    <w:rsid w:val="00F77D2F"/>
    <w:rsid w:val="00FA1D3E"/>
    <w:rsid w:val="00FA22A3"/>
    <w:rsid w:val="00F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024D"/>
  <w15:chartTrackingRefBased/>
  <w15:docId w15:val="{A7759009-793D-41BD-8A77-8055C27E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A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A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A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A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A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A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A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A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A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A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A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Green</dc:creator>
  <cp:keywords/>
  <dc:description/>
  <cp:lastModifiedBy>Rhonda Green</cp:lastModifiedBy>
  <cp:revision>84</cp:revision>
  <dcterms:created xsi:type="dcterms:W3CDTF">2025-07-22T18:33:00Z</dcterms:created>
  <dcterms:modified xsi:type="dcterms:W3CDTF">2025-08-02T22:18:00Z</dcterms:modified>
</cp:coreProperties>
</file>